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DE8" w:rsidRDefault="00D53DE8" w:rsidP="00CE790D">
      <w:pPr>
        <w:rPr>
          <w:lang w:val="en-GB"/>
        </w:rPr>
      </w:pPr>
      <w:bookmarkStart w:id="0" w:name="_GoBack"/>
      <w:bookmarkEnd w:id="0"/>
    </w:p>
    <w:p w:rsidR="00C37CA7" w:rsidRDefault="00C37CA7" w:rsidP="00CE790D">
      <w:pPr>
        <w:rPr>
          <w:lang w:val="en-GB"/>
        </w:rPr>
      </w:pPr>
    </w:p>
    <w:p w:rsidR="00C37CA7" w:rsidRDefault="00C37CA7" w:rsidP="00C37CA7">
      <w:pPr>
        <w:rPr>
          <w:rFonts w:eastAsia="Times New Roman"/>
          <w:color w:val="000000"/>
          <w:lang w:val="en-GB"/>
        </w:rPr>
      </w:pPr>
    </w:p>
    <w:p w:rsidR="00C37CA7" w:rsidRDefault="00C37CA7" w:rsidP="00C37CA7">
      <w:pPr>
        <w:rPr>
          <w:rFonts w:eastAsia="Times New Roman"/>
          <w:color w:val="000000"/>
          <w:lang w:val="en-GB"/>
        </w:rPr>
      </w:pPr>
    </w:p>
    <w:p w:rsidR="00C37CA7" w:rsidRDefault="00C37CA7" w:rsidP="00C37CA7">
      <w:pPr>
        <w:rPr>
          <w:rFonts w:eastAsia="Times New Roman"/>
          <w:color w:val="000000"/>
          <w:lang w:val="en-GB"/>
        </w:rPr>
      </w:pPr>
    </w:p>
    <w:p w:rsidR="00C37CA7" w:rsidRDefault="00C37CA7" w:rsidP="00C37CA7">
      <w:pPr>
        <w:rPr>
          <w:rFonts w:eastAsia="Times New Roman"/>
          <w:color w:val="000000"/>
          <w:lang w:val="en-GB"/>
        </w:rPr>
      </w:pPr>
    </w:p>
    <w:p w:rsidR="00C37CA7" w:rsidRPr="00E41714" w:rsidRDefault="00C37CA7" w:rsidP="00C37CA7">
      <w:pPr>
        <w:rPr>
          <w:rFonts w:eastAsia="Times New Roman"/>
          <w:b/>
          <w:color w:val="31849B"/>
          <w:sz w:val="24"/>
          <w:szCs w:val="24"/>
          <w:lang w:val="en-GB"/>
        </w:rPr>
      </w:pPr>
    </w:p>
    <w:p w:rsidR="00C37CA7" w:rsidRPr="00E41714" w:rsidRDefault="00C37CA7" w:rsidP="00C37CA7">
      <w:pPr>
        <w:rPr>
          <w:rFonts w:eastAsia="Times New Roman"/>
          <w:b/>
          <w:color w:val="31849B"/>
          <w:sz w:val="24"/>
          <w:szCs w:val="24"/>
          <w:lang w:val="en-GB"/>
        </w:rPr>
      </w:pPr>
      <w:r w:rsidRPr="00E41714">
        <w:rPr>
          <w:rFonts w:eastAsia="Times New Roman"/>
          <w:b/>
          <w:color w:val="31849B"/>
          <w:sz w:val="24"/>
          <w:szCs w:val="24"/>
          <w:lang w:val="en-GB"/>
        </w:rPr>
        <w:t>Comments provided by the Inter-Parliamentary Union (IPU)</w:t>
      </w:r>
    </w:p>
    <w:p w:rsidR="00C37CA7" w:rsidRPr="00B94427" w:rsidRDefault="00C37CA7" w:rsidP="00C37CA7">
      <w:pPr>
        <w:rPr>
          <w:rFonts w:eastAsia="Times New Roman"/>
          <w:color w:val="000000"/>
          <w:lang w:val="en-GB"/>
        </w:rPr>
      </w:pPr>
    </w:p>
    <w:p w:rsidR="00C37CA7" w:rsidRPr="00C37CA7" w:rsidRDefault="00C37CA7" w:rsidP="00C37CA7">
      <w:pPr>
        <w:rPr>
          <w:rFonts w:eastAsia="Times New Roman"/>
          <w:color w:val="333333"/>
          <w:lang w:val="en-GB"/>
        </w:rPr>
      </w:pPr>
      <w:r w:rsidRPr="00C37CA7">
        <w:rPr>
          <w:rFonts w:eastAsia="Times New Roman" w:cs="Times New Roman"/>
          <w:color w:val="000000"/>
          <w:lang w:val="en-GB"/>
        </w:rPr>
        <w:t>5.5</w:t>
      </w:r>
      <w:r w:rsidRPr="00C37CA7">
        <w:rPr>
          <w:rFonts w:eastAsia="Times New Roman"/>
          <w:color w:val="333333"/>
          <w:lang w:val="en-GB"/>
        </w:rPr>
        <w:t xml:space="preserve"> Ensure women’s full and effective participation and equal opportunities for leadership at all levels of decision-making in political, economic, and public life</w:t>
      </w:r>
    </w:p>
    <w:p w:rsidR="00C37CA7" w:rsidRDefault="00C37CA7" w:rsidP="00C37CA7">
      <w:pPr>
        <w:rPr>
          <w:rFonts w:eastAsia="Times New Roman"/>
          <w:b/>
          <w:color w:val="333333"/>
          <w:lang w:val="en-GB"/>
        </w:rPr>
      </w:pPr>
    </w:p>
    <w:p w:rsidR="00C37CA7" w:rsidRDefault="00C37CA7" w:rsidP="00C37CA7">
      <w:pPr>
        <w:rPr>
          <w:rFonts w:eastAsia="Times New Roman"/>
          <w:color w:val="333333"/>
          <w:lang w:val="en-GB"/>
        </w:rPr>
      </w:pPr>
      <w:r w:rsidRPr="00C37CA7">
        <w:rPr>
          <w:rFonts w:eastAsia="Times New Roman"/>
          <w:b/>
          <w:color w:val="333333"/>
          <w:lang w:val="en-GB"/>
        </w:rPr>
        <w:t>Proposed indicator:</w:t>
      </w:r>
      <w:r w:rsidRPr="00C37CA7">
        <w:rPr>
          <w:rFonts w:eastAsia="Times New Roman"/>
          <w:color w:val="333333"/>
          <w:lang w:val="en-GB"/>
        </w:rPr>
        <w:t xml:space="preserve"> Proportion of seats held by women in political decision-making positions</w:t>
      </w:r>
    </w:p>
    <w:p w:rsidR="00C37CA7" w:rsidRPr="00C37CA7" w:rsidRDefault="00C37CA7" w:rsidP="00C37CA7">
      <w:pPr>
        <w:rPr>
          <w:rFonts w:eastAsia="Times New Roman"/>
          <w:color w:val="333333"/>
          <w:lang w:val="en-GB"/>
        </w:rPr>
      </w:pPr>
    </w:p>
    <w:p w:rsidR="00C37CA7" w:rsidRPr="00C37CA7" w:rsidRDefault="00C37CA7" w:rsidP="00C37CA7">
      <w:pPr>
        <w:rPr>
          <w:rFonts w:eastAsia="Times New Roman" w:cs="Times New Roman"/>
          <w:color w:val="000000"/>
          <w:lang w:val="en-GB"/>
        </w:rPr>
      </w:pPr>
      <w:r w:rsidRPr="00C37CA7">
        <w:rPr>
          <w:rFonts w:eastAsia="Times New Roman" w:cs="Times New Roman"/>
          <w:color w:val="000000"/>
          <w:lang w:val="en-GB"/>
        </w:rPr>
        <w:t xml:space="preserve">The IPU suggests </w:t>
      </w:r>
      <w:proofErr w:type="gramStart"/>
      <w:r w:rsidRPr="00C37CA7">
        <w:rPr>
          <w:rFonts w:eastAsia="Times New Roman" w:cs="Times New Roman"/>
          <w:color w:val="000000"/>
          <w:lang w:val="en-GB"/>
        </w:rPr>
        <w:t>to develop</w:t>
      </w:r>
      <w:proofErr w:type="gramEnd"/>
      <w:r w:rsidRPr="00C37CA7">
        <w:rPr>
          <w:rFonts w:eastAsia="Times New Roman" w:cs="Times New Roman"/>
          <w:color w:val="000000"/>
          <w:lang w:val="en-GB"/>
        </w:rPr>
        <w:t xml:space="preserve"> an aggregate indicator which would cover women in ministerial positions, parliament and local government.  This would provide for a c</w:t>
      </w:r>
      <w:r w:rsidRPr="00C37CA7">
        <w:rPr>
          <w:rFonts w:eastAsia="Times New Roman" w:cs="Times New Roman"/>
          <w:color w:val="000000"/>
          <w:u w:val="single"/>
          <w:lang w:val="en-GB"/>
        </w:rPr>
        <w:t xml:space="preserve">omprehensive </w:t>
      </w:r>
      <w:r w:rsidRPr="00C37CA7">
        <w:rPr>
          <w:rFonts w:eastAsia="Times New Roman" w:cs="Times New Roman"/>
          <w:color w:val="000000"/>
          <w:lang w:val="en-GB"/>
        </w:rPr>
        <w:t xml:space="preserve">picture of women’s participation in political decision-making structures. </w:t>
      </w:r>
    </w:p>
    <w:p w:rsidR="00C37CA7" w:rsidRPr="00C37CA7" w:rsidRDefault="00C37CA7" w:rsidP="00C37CA7">
      <w:pPr>
        <w:rPr>
          <w:rFonts w:eastAsia="Times New Roman" w:cs="Times New Roman"/>
          <w:color w:val="000000"/>
          <w:lang w:val="en-GB"/>
        </w:rPr>
      </w:pPr>
    </w:p>
    <w:p w:rsidR="00C37CA7" w:rsidRDefault="00C37CA7" w:rsidP="00C37CA7">
      <w:pPr>
        <w:rPr>
          <w:rFonts w:eastAsia="Times New Roman" w:cs="Times New Roman"/>
          <w:color w:val="000000"/>
          <w:lang w:val="en-GB"/>
        </w:rPr>
      </w:pPr>
      <w:r w:rsidRPr="00C37CA7">
        <w:rPr>
          <w:rFonts w:eastAsia="Times New Roman" w:cs="Times New Roman"/>
          <w:color w:val="000000"/>
          <w:lang w:val="en-GB"/>
        </w:rPr>
        <w:t xml:space="preserve">The IPU collects data on women in national parliaments; it also collects data on women in ministerial positions (for the past 10 years now). The proposal would allow </w:t>
      </w:r>
      <w:proofErr w:type="gramStart"/>
      <w:r w:rsidRPr="00C37CA7">
        <w:rPr>
          <w:rFonts w:eastAsia="Times New Roman" w:cs="Times New Roman"/>
          <w:color w:val="000000"/>
          <w:lang w:val="en-GB"/>
        </w:rPr>
        <w:t>to build on already existing data and methodologies, and make</w:t>
      </w:r>
      <w:proofErr w:type="gramEnd"/>
      <w:r w:rsidRPr="00C37CA7">
        <w:rPr>
          <w:rFonts w:eastAsia="Times New Roman" w:cs="Times New Roman"/>
          <w:color w:val="000000"/>
          <w:lang w:val="en-GB"/>
        </w:rPr>
        <w:t xml:space="preserve"> use of available capacities.  It would also enable to include new data, collected by the UN, on local government. </w:t>
      </w:r>
      <w:r>
        <w:rPr>
          <w:rFonts w:eastAsia="Times New Roman" w:cs="Times New Roman"/>
          <w:color w:val="000000"/>
          <w:lang w:val="en-GB"/>
        </w:rPr>
        <w:t xml:space="preserve"> It would furthermore enable </w:t>
      </w:r>
      <w:proofErr w:type="gramStart"/>
      <w:r>
        <w:rPr>
          <w:rFonts w:eastAsia="Times New Roman" w:cs="Times New Roman"/>
          <w:color w:val="000000"/>
          <w:lang w:val="en-GB"/>
        </w:rPr>
        <w:t>a continuity</w:t>
      </w:r>
      <w:proofErr w:type="gramEnd"/>
      <w:r>
        <w:rPr>
          <w:rFonts w:eastAsia="Times New Roman" w:cs="Times New Roman"/>
          <w:color w:val="000000"/>
          <w:lang w:val="en-GB"/>
        </w:rPr>
        <w:t xml:space="preserve"> with the indicator used for MDG3 (women in parliament).</w:t>
      </w:r>
    </w:p>
    <w:p w:rsidR="00C37CA7" w:rsidRDefault="00C37CA7" w:rsidP="00C37CA7">
      <w:pPr>
        <w:rPr>
          <w:rFonts w:eastAsia="Times New Roman" w:cs="Times New Roman"/>
          <w:color w:val="000000"/>
          <w:lang w:val="en-GB"/>
        </w:rPr>
      </w:pPr>
    </w:p>
    <w:p w:rsidR="00C37CA7" w:rsidRPr="00C37CA7" w:rsidRDefault="00C37CA7" w:rsidP="00C37CA7">
      <w:pPr>
        <w:rPr>
          <w:rFonts w:eastAsia="Times New Roman" w:cs="Times New Roman"/>
          <w:color w:val="000000"/>
          <w:lang w:val="en-GB"/>
        </w:rPr>
      </w:pPr>
    </w:p>
    <w:p w:rsidR="00C37CA7" w:rsidRPr="00C37CA7" w:rsidRDefault="00C37CA7" w:rsidP="00C37CA7">
      <w:pPr>
        <w:rPr>
          <w:lang w:val="en-GB"/>
        </w:rPr>
      </w:pPr>
    </w:p>
    <w:p w:rsidR="00C37CA7" w:rsidRPr="00CE790D" w:rsidRDefault="00C37CA7" w:rsidP="00CE790D">
      <w:pPr>
        <w:rPr>
          <w:lang w:val="en-GB"/>
        </w:rPr>
      </w:pPr>
    </w:p>
    <w:sectPr w:rsidR="00C37CA7" w:rsidRPr="00CE790D" w:rsidSect="004444EC">
      <w:headerReference w:type="even" r:id="rId8"/>
      <w:footerReference w:type="even" r:id="rId9"/>
      <w:footerReference w:type="default" r:id="rId10"/>
      <w:headerReference w:type="first" r:id="rId11"/>
      <w:pgSz w:w="11900" w:h="16840"/>
      <w:pgMar w:top="2693" w:right="845" w:bottom="1440" w:left="3544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E67" w:rsidRDefault="007A1E67" w:rsidP="001B3870">
      <w:r>
        <w:separator/>
      </w:r>
    </w:p>
  </w:endnote>
  <w:endnote w:type="continuationSeparator" w:id="0">
    <w:p w:rsidR="007A1E67" w:rsidRDefault="007A1E67" w:rsidP="001B3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259" w:rsidRDefault="00880259" w:rsidP="001B3870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0259" w:rsidRDefault="00880259" w:rsidP="001B38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259" w:rsidRDefault="00880259" w:rsidP="001B3870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37CA7">
      <w:rPr>
        <w:rStyle w:val="PageNumber"/>
        <w:noProof/>
      </w:rPr>
      <w:t>2</w:t>
    </w:r>
    <w:r>
      <w:rPr>
        <w:rStyle w:val="PageNumber"/>
      </w:rPr>
      <w:fldChar w:fldCharType="end"/>
    </w:r>
  </w:p>
  <w:p w:rsidR="00880259" w:rsidRDefault="00880259" w:rsidP="001B38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E67" w:rsidRDefault="007A1E67" w:rsidP="001B3870">
      <w:r>
        <w:separator/>
      </w:r>
    </w:p>
  </w:footnote>
  <w:footnote w:type="continuationSeparator" w:id="0">
    <w:p w:rsidR="007A1E67" w:rsidRDefault="007A1E67" w:rsidP="001B38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8" w:space="0" w:color="4F81BD"/>
        <w:left w:val="single" w:sz="8" w:space="0" w:color="DBE5F1"/>
        <w:bottom w:val="single" w:sz="8" w:space="0" w:color="4F81BD"/>
        <w:right w:val="single" w:sz="8" w:space="0" w:color="DBE5F1"/>
      </w:tblBorders>
      <w:shd w:val="clear" w:color="auto" w:fill="DBE5F1"/>
      <w:tblLook w:val="0600" w:firstRow="0" w:lastRow="0" w:firstColumn="0" w:lastColumn="0" w:noHBand="1" w:noVBand="1"/>
    </w:tblPr>
    <w:tblGrid>
      <w:gridCol w:w="7727"/>
    </w:tblGrid>
    <w:tr w:rsidR="00880259" w:rsidRPr="00C37CA7" w:rsidTr="00C37CA7">
      <w:tc>
        <w:tcPr>
          <w:tcW w:w="5000" w:type="pct"/>
          <w:shd w:val="clear" w:color="auto" w:fill="auto"/>
        </w:tcPr>
        <w:p w:rsidR="00880259" w:rsidRPr="00C37CA7" w:rsidRDefault="00880259" w:rsidP="001B3870">
          <w:pPr>
            <w:rPr>
              <w:color w:val="365F91"/>
              <w:sz w:val="22"/>
              <w:szCs w:val="22"/>
              <w:lang w:eastAsia="zh-TW"/>
            </w:rPr>
          </w:pPr>
          <w:r w:rsidRPr="00C37CA7">
            <w:rPr>
              <w:color w:val="365F91"/>
              <w:sz w:val="22"/>
              <w:szCs w:val="22"/>
              <w:lang w:eastAsia="zh-TW"/>
            </w:rPr>
            <w:fldChar w:fldCharType="begin"/>
          </w:r>
          <w:r w:rsidRPr="00C37CA7">
            <w:rPr>
              <w:color w:val="365F91"/>
              <w:sz w:val="22"/>
              <w:szCs w:val="22"/>
              <w:lang w:eastAsia="zh-TW"/>
            </w:rPr>
            <w:instrText xml:space="preserve"> PAGE   \* MERGEFORMAT </w:instrText>
          </w:r>
          <w:r w:rsidRPr="00C37CA7">
            <w:rPr>
              <w:color w:val="365F91"/>
              <w:sz w:val="22"/>
              <w:szCs w:val="22"/>
              <w:lang w:eastAsia="zh-TW"/>
            </w:rPr>
            <w:fldChar w:fldCharType="separate"/>
          </w:r>
          <w:r w:rsidRPr="00C37CA7">
            <w:rPr>
              <w:noProof/>
              <w:color w:val="365F91"/>
              <w:sz w:val="22"/>
              <w:szCs w:val="22"/>
              <w:lang w:eastAsia="zh-TW"/>
            </w:rPr>
            <w:t>2</w:t>
          </w:r>
          <w:r w:rsidRPr="00C37CA7">
            <w:rPr>
              <w:color w:val="365F91"/>
              <w:sz w:val="22"/>
              <w:szCs w:val="22"/>
              <w:lang w:eastAsia="zh-TW"/>
            </w:rPr>
            <w:fldChar w:fldCharType="end"/>
          </w:r>
        </w:p>
      </w:tc>
    </w:tr>
  </w:tbl>
  <w:p w:rsidR="00880259" w:rsidRDefault="00880259" w:rsidP="001B38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C63" w:rsidRDefault="00607893" w:rsidP="001B3870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-1772920</wp:posOffset>
          </wp:positionH>
          <wp:positionV relativeFrom="paragraph">
            <wp:posOffset>1359535</wp:posOffset>
          </wp:positionV>
          <wp:extent cx="1240155" cy="81216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155" cy="812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-1795780</wp:posOffset>
          </wp:positionH>
          <wp:positionV relativeFrom="paragraph">
            <wp:posOffset>-64135</wp:posOffset>
          </wp:positionV>
          <wp:extent cx="1550035" cy="1282065"/>
          <wp:effectExtent l="0" t="0" r="0" b="0"/>
          <wp:wrapNone/>
          <wp:docPr id="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035" cy="1282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A39C7"/>
    <w:multiLevelType w:val="hybridMultilevel"/>
    <w:tmpl w:val="8892EB66"/>
    <w:lvl w:ilvl="0" w:tplc="040C000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44" w:hanging="360"/>
      </w:pPr>
      <w:rPr>
        <w:rFonts w:ascii="Wingdings" w:hAnsi="Wingdings" w:hint="default"/>
      </w:rPr>
    </w:lvl>
  </w:abstractNum>
  <w:abstractNum w:abstractNumId="1">
    <w:nsid w:val="37865D67"/>
    <w:multiLevelType w:val="hybridMultilevel"/>
    <w:tmpl w:val="6FD0F01E"/>
    <w:lvl w:ilvl="0" w:tplc="410013D8">
      <w:start w:val="1"/>
      <w:numFmt w:val="decimal"/>
      <w:lvlText w:val="%1."/>
      <w:lvlJc w:val="left"/>
      <w:pPr>
        <w:ind w:left="1800" w:hanging="360"/>
      </w:pPr>
      <w:rPr>
        <w:b/>
        <w:color w:val="00979B"/>
      </w:rPr>
    </w:lvl>
    <w:lvl w:ilvl="1" w:tplc="040C0019">
      <w:start w:val="1"/>
      <w:numFmt w:val="lowerLetter"/>
      <w:lvlText w:val="%2."/>
      <w:lvlJc w:val="left"/>
      <w:pPr>
        <w:ind w:left="2520" w:hanging="360"/>
      </w:pPr>
    </w:lvl>
    <w:lvl w:ilvl="2" w:tplc="040C001B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8C22003"/>
    <w:multiLevelType w:val="multilevel"/>
    <w:tmpl w:val="5F4A21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B459CF"/>
    <w:multiLevelType w:val="hybridMultilevel"/>
    <w:tmpl w:val="5F4A21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CC1E19"/>
    <w:multiLevelType w:val="hybridMultilevel"/>
    <w:tmpl w:val="C20829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BE53E2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attachedTemplate r:id="rId1"/>
  <w:defaultTabStop w:val="155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CA7"/>
    <w:rsid w:val="000029AE"/>
    <w:rsid w:val="0001419C"/>
    <w:rsid w:val="00051412"/>
    <w:rsid w:val="00073FF6"/>
    <w:rsid w:val="00082D99"/>
    <w:rsid w:val="00084EB8"/>
    <w:rsid w:val="00091559"/>
    <w:rsid w:val="00106DE8"/>
    <w:rsid w:val="00173C60"/>
    <w:rsid w:val="001B3870"/>
    <w:rsid w:val="001C6DE0"/>
    <w:rsid w:val="00204277"/>
    <w:rsid w:val="00233076"/>
    <w:rsid w:val="00257E58"/>
    <w:rsid w:val="00342F4B"/>
    <w:rsid w:val="003B17BE"/>
    <w:rsid w:val="004444EC"/>
    <w:rsid w:val="004C1DA9"/>
    <w:rsid w:val="004C61CE"/>
    <w:rsid w:val="004F3B60"/>
    <w:rsid w:val="005266EE"/>
    <w:rsid w:val="005429BF"/>
    <w:rsid w:val="00553B44"/>
    <w:rsid w:val="00593658"/>
    <w:rsid w:val="00607893"/>
    <w:rsid w:val="0069623A"/>
    <w:rsid w:val="007215A2"/>
    <w:rsid w:val="00740EF4"/>
    <w:rsid w:val="00751E63"/>
    <w:rsid w:val="007623D7"/>
    <w:rsid w:val="007A1E67"/>
    <w:rsid w:val="007E1410"/>
    <w:rsid w:val="00864BD0"/>
    <w:rsid w:val="00880259"/>
    <w:rsid w:val="008923B6"/>
    <w:rsid w:val="008A6824"/>
    <w:rsid w:val="008B263B"/>
    <w:rsid w:val="00963D32"/>
    <w:rsid w:val="00985A3F"/>
    <w:rsid w:val="009B3C63"/>
    <w:rsid w:val="00A520EB"/>
    <w:rsid w:val="00AA7177"/>
    <w:rsid w:val="00BC1A70"/>
    <w:rsid w:val="00BC480A"/>
    <w:rsid w:val="00C37CA7"/>
    <w:rsid w:val="00C40473"/>
    <w:rsid w:val="00C449BF"/>
    <w:rsid w:val="00C5636F"/>
    <w:rsid w:val="00CB320D"/>
    <w:rsid w:val="00CE0758"/>
    <w:rsid w:val="00CE790D"/>
    <w:rsid w:val="00D04559"/>
    <w:rsid w:val="00D53DE8"/>
    <w:rsid w:val="00D75711"/>
    <w:rsid w:val="00E41714"/>
    <w:rsid w:val="00E4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870"/>
    <w:pPr>
      <w:tabs>
        <w:tab w:val="left" w:pos="-142"/>
        <w:tab w:val="left" w:pos="0"/>
      </w:tabs>
    </w:pPr>
    <w:rPr>
      <w:rFonts w:ascii="Arial" w:hAnsi="Arial" w:cs="Arial"/>
      <w:lang w:val="fr-FR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320D"/>
    <w:pPr>
      <w:keepNext/>
      <w:keepLines/>
      <w:spacing w:before="480"/>
      <w:jc w:val="center"/>
      <w:outlineLvl w:val="0"/>
    </w:pPr>
    <w:rPr>
      <w:b/>
      <w:color w:val="00979B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3870"/>
    <w:pPr>
      <w:keepNext/>
      <w:keepLines/>
      <w:spacing w:before="200"/>
      <w:jc w:val="center"/>
      <w:outlineLvl w:val="1"/>
    </w:pPr>
    <w:rPr>
      <w:rFonts w:eastAsia="MS Gothic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23D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3D7"/>
  </w:style>
  <w:style w:type="paragraph" w:styleId="Footer">
    <w:name w:val="footer"/>
    <w:basedOn w:val="Normal"/>
    <w:link w:val="FooterChar"/>
    <w:uiPriority w:val="99"/>
    <w:unhideWhenUsed/>
    <w:rsid w:val="007623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3D7"/>
  </w:style>
  <w:style w:type="table" w:styleId="LightShading-Accent1">
    <w:name w:val="Light Shading Accent 1"/>
    <w:basedOn w:val="TableNormal"/>
    <w:uiPriority w:val="60"/>
    <w:rsid w:val="007623D7"/>
    <w:rPr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NormalWeb">
    <w:name w:val="Normal (Web)"/>
    <w:basedOn w:val="Normal"/>
    <w:uiPriority w:val="99"/>
    <w:semiHidden/>
    <w:unhideWhenUsed/>
    <w:rsid w:val="004C1DA9"/>
    <w:pPr>
      <w:spacing w:before="100" w:beforeAutospacing="1" w:after="100" w:afterAutospacing="1"/>
    </w:pPr>
    <w:rPr>
      <w:rFonts w:ascii="Times" w:hAnsi="Times" w:cs="Times New Roman"/>
      <w:lang w:val="en-US"/>
    </w:rPr>
  </w:style>
  <w:style w:type="paragraph" w:styleId="ListParagraph">
    <w:name w:val="List Paragraph"/>
    <w:basedOn w:val="Normal"/>
    <w:uiPriority w:val="34"/>
    <w:qFormat/>
    <w:rsid w:val="00257E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3D3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63D32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42F4B"/>
  </w:style>
  <w:style w:type="character" w:customStyle="1" w:styleId="Heading2Char">
    <w:name w:val="Heading 2 Char"/>
    <w:link w:val="Heading2"/>
    <w:uiPriority w:val="9"/>
    <w:rsid w:val="001B3870"/>
    <w:rPr>
      <w:rFonts w:ascii="Arial" w:eastAsia="MS Gothic" w:hAnsi="Arial" w:cs="Arial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uiPriority w:val="9"/>
    <w:rsid w:val="00CB320D"/>
    <w:rPr>
      <w:rFonts w:ascii="Arial" w:hAnsi="Arial" w:cs="Arial"/>
      <w:b/>
      <w:color w:val="00979B"/>
      <w:sz w:val="40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320D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</w:rPr>
  </w:style>
  <w:style w:type="character" w:customStyle="1" w:styleId="SubtitleChar">
    <w:name w:val="Subtitle Char"/>
    <w:link w:val="Subtitle"/>
    <w:uiPriority w:val="11"/>
    <w:rsid w:val="00CB320D"/>
    <w:rPr>
      <w:rFonts w:ascii="Calibri" w:eastAsia="MS Gothic" w:hAnsi="Calibri" w:cs="Times New Roman"/>
      <w:i/>
      <w:iCs/>
      <w:color w:val="4F81BD"/>
      <w:spacing w:val="15"/>
    </w:rPr>
  </w:style>
  <w:style w:type="paragraph" w:styleId="NoSpacing">
    <w:name w:val="No Spacing"/>
    <w:uiPriority w:val="1"/>
    <w:qFormat/>
    <w:rsid w:val="00CE790D"/>
    <w:rPr>
      <w:rFonts w:ascii="Arial" w:hAnsi="Arial" w:cs="Arial"/>
      <w:color w:val="00979B"/>
      <w:lang w:val="fr-F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870"/>
    <w:pPr>
      <w:tabs>
        <w:tab w:val="left" w:pos="-142"/>
        <w:tab w:val="left" w:pos="0"/>
      </w:tabs>
    </w:pPr>
    <w:rPr>
      <w:rFonts w:ascii="Arial" w:hAnsi="Arial" w:cs="Arial"/>
      <w:lang w:val="fr-FR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320D"/>
    <w:pPr>
      <w:keepNext/>
      <w:keepLines/>
      <w:spacing w:before="480"/>
      <w:jc w:val="center"/>
      <w:outlineLvl w:val="0"/>
    </w:pPr>
    <w:rPr>
      <w:b/>
      <w:color w:val="00979B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3870"/>
    <w:pPr>
      <w:keepNext/>
      <w:keepLines/>
      <w:spacing w:before="200"/>
      <w:jc w:val="center"/>
      <w:outlineLvl w:val="1"/>
    </w:pPr>
    <w:rPr>
      <w:rFonts w:eastAsia="MS Gothic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23D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3D7"/>
  </w:style>
  <w:style w:type="paragraph" w:styleId="Footer">
    <w:name w:val="footer"/>
    <w:basedOn w:val="Normal"/>
    <w:link w:val="FooterChar"/>
    <w:uiPriority w:val="99"/>
    <w:unhideWhenUsed/>
    <w:rsid w:val="007623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3D7"/>
  </w:style>
  <w:style w:type="table" w:styleId="LightShading-Accent1">
    <w:name w:val="Light Shading Accent 1"/>
    <w:basedOn w:val="TableNormal"/>
    <w:uiPriority w:val="60"/>
    <w:rsid w:val="007623D7"/>
    <w:rPr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NormalWeb">
    <w:name w:val="Normal (Web)"/>
    <w:basedOn w:val="Normal"/>
    <w:uiPriority w:val="99"/>
    <w:semiHidden/>
    <w:unhideWhenUsed/>
    <w:rsid w:val="004C1DA9"/>
    <w:pPr>
      <w:spacing w:before="100" w:beforeAutospacing="1" w:after="100" w:afterAutospacing="1"/>
    </w:pPr>
    <w:rPr>
      <w:rFonts w:ascii="Times" w:hAnsi="Times" w:cs="Times New Roman"/>
      <w:lang w:val="en-US"/>
    </w:rPr>
  </w:style>
  <w:style w:type="paragraph" w:styleId="ListParagraph">
    <w:name w:val="List Paragraph"/>
    <w:basedOn w:val="Normal"/>
    <w:uiPriority w:val="34"/>
    <w:qFormat/>
    <w:rsid w:val="00257E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3D3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63D32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42F4B"/>
  </w:style>
  <w:style w:type="character" w:customStyle="1" w:styleId="Heading2Char">
    <w:name w:val="Heading 2 Char"/>
    <w:link w:val="Heading2"/>
    <w:uiPriority w:val="9"/>
    <w:rsid w:val="001B3870"/>
    <w:rPr>
      <w:rFonts w:ascii="Arial" w:eastAsia="MS Gothic" w:hAnsi="Arial" w:cs="Arial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uiPriority w:val="9"/>
    <w:rsid w:val="00CB320D"/>
    <w:rPr>
      <w:rFonts w:ascii="Arial" w:hAnsi="Arial" w:cs="Arial"/>
      <w:b/>
      <w:color w:val="00979B"/>
      <w:sz w:val="40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320D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</w:rPr>
  </w:style>
  <w:style w:type="character" w:customStyle="1" w:styleId="SubtitleChar">
    <w:name w:val="Subtitle Char"/>
    <w:link w:val="Subtitle"/>
    <w:uiPriority w:val="11"/>
    <w:rsid w:val="00CB320D"/>
    <w:rPr>
      <w:rFonts w:ascii="Calibri" w:eastAsia="MS Gothic" w:hAnsi="Calibri" w:cs="Times New Roman"/>
      <w:i/>
      <w:iCs/>
      <w:color w:val="4F81BD"/>
      <w:spacing w:val="15"/>
    </w:rPr>
  </w:style>
  <w:style w:type="paragraph" w:styleId="NoSpacing">
    <w:name w:val="No Spacing"/>
    <w:uiPriority w:val="1"/>
    <w:qFormat/>
    <w:rsid w:val="00CE790D"/>
    <w:rPr>
      <w:rFonts w:ascii="Arial" w:hAnsi="Arial" w:cs="Arial"/>
      <w:color w:val="00979B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een\AppData\Roaming\Microsoft\Templates\English\News%20Relea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News Release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YR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Kareen Jabre</dc:creator>
  <cp:lastModifiedBy>Benjamin Rae</cp:lastModifiedBy>
  <cp:revision>2</cp:revision>
  <cp:lastPrinted>2013-11-12T21:26:00Z</cp:lastPrinted>
  <dcterms:created xsi:type="dcterms:W3CDTF">2015-05-19T18:50:00Z</dcterms:created>
  <dcterms:modified xsi:type="dcterms:W3CDTF">2015-05-19T18:50:00Z</dcterms:modified>
</cp:coreProperties>
</file>